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8BE" w:rsidRDefault="009E5499" w:rsidP="009E54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письму</w:t>
      </w:r>
    </w:p>
    <w:p w:rsidR="009E5499" w:rsidRDefault="009E5499" w:rsidP="009E54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№___________ от __________</w:t>
      </w:r>
    </w:p>
    <w:p w:rsidR="009E5499" w:rsidRDefault="009E5499" w:rsidP="009E54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E5499" w:rsidRDefault="009E5499" w:rsidP="009E54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ТЕХНОЛОГИЧЕКИЙ ЗАПРОС</w:t>
      </w:r>
    </w:p>
    <w:p w:rsidR="009E5499" w:rsidRDefault="009E5499" w:rsidP="009E54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разработку новых видов продукции, технологий, методов и способов производства (ноу-хау)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9E5499" w:rsidTr="009E5499">
        <w:tc>
          <w:tcPr>
            <w:tcW w:w="3397" w:type="dxa"/>
          </w:tcPr>
          <w:p w:rsidR="009E5499" w:rsidRDefault="009E5499" w:rsidP="006D1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компании</w:t>
            </w:r>
          </w:p>
        </w:tc>
        <w:tc>
          <w:tcPr>
            <w:tcW w:w="5948" w:type="dxa"/>
          </w:tcPr>
          <w:p w:rsidR="009E5499" w:rsidRDefault="009E5499" w:rsidP="006D1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«ЦКБМ»</w:t>
            </w:r>
          </w:p>
        </w:tc>
      </w:tr>
      <w:tr w:rsidR="009E5499" w:rsidTr="009E5499">
        <w:tc>
          <w:tcPr>
            <w:tcW w:w="3397" w:type="dxa"/>
          </w:tcPr>
          <w:p w:rsidR="009E5499" w:rsidRDefault="009E5499" w:rsidP="006D1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профиль деятельности компании</w:t>
            </w:r>
          </w:p>
        </w:tc>
        <w:tc>
          <w:tcPr>
            <w:tcW w:w="5948" w:type="dxa"/>
          </w:tcPr>
          <w:p w:rsidR="009E5499" w:rsidRDefault="009E5499" w:rsidP="006D1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изготовление оборудования для атомной отрасли</w:t>
            </w:r>
          </w:p>
        </w:tc>
      </w:tr>
      <w:tr w:rsidR="009E5499" w:rsidTr="009E5499">
        <w:tc>
          <w:tcPr>
            <w:tcW w:w="3397" w:type="dxa"/>
          </w:tcPr>
          <w:p w:rsidR="009E5499" w:rsidRDefault="009E5499" w:rsidP="006D1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компании</w:t>
            </w:r>
          </w:p>
        </w:tc>
        <w:tc>
          <w:tcPr>
            <w:tcW w:w="5948" w:type="dxa"/>
          </w:tcPr>
          <w:p w:rsidR="009E5499" w:rsidRPr="009E5499" w:rsidRDefault="009E5499" w:rsidP="006D1EF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www.ckbm.ru</w:t>
            </w:r>
          </w:p>
        </w:tc>
      </w:tr>
      <w:tr w:rsidR="0009481B" w:rsidTr="009E5499">
        <w:tc>
          <w:tcPr>
            <w:tcW w:w="3397" w:type="dxa"/>
          </w:tcPr>
          <w:p w:rsidR="0009481B" w:rsidRDefault="0009481B" w:rsidP="006D1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Контактное лицо</w:t>
            </w:r>
          </w:p>
        </w:tc>
        <w:tc>
          <w:tcPr>
            <w:tcW w:w="5948" w:type="dxa"/>
          </w:tcPr>
          <w:p w:rsidR="0009481B" w:rsidRPr="0009481B" w:rsidRDefault="0009481B" w:rsidP="000948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948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Абрамов</w:t>
            </w:r>
            <w:proofErr w:type="spellEnd"/>
            <w:r w:rsidRPr="000948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Анатолий </w:t>
            </w:r>
            <w:proofErr w:type="spellStart"/>
            <w:r w:rsidRPr="000948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Петрович</w:t>
            </w:r>
            <w:proofErr w:type="spellEnd"/>
            <w:r w:rsidRPr="000948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948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советник</w:t>
            </w:r>
            <w:proofErr w:type="spellEnd"/>
            <w:r w:rsidRPr="000948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:rsidR="0009481B" w:rsidRDefault="0009481B" w:rsidP="000948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0948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AnPAbramov@ckbm.ru</w:t>
            </w:r>
          </w:p>
        </w:tc>
      </w:tr>
      <w:tr w:rsidR="009E5499" w:rsidTr="009E5499">
        <w:tc>
          <w:tcPr>
            <w:tcW w:w="3397" w:type="dxa"/>
          </w:tcPr>
          <w:p w:rsidR="009E5499" w:rsidRDefault="009E5499" w:rsidP="006D1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технологического запроса</w:t>
            </w:r>
          </w:p>
        </w:tc>
        <w:tc>
          <w:tcPr>
            <w:tcW w:w="5948" w:type="dxa"/>
          </w:tcPr>
          <w:p w:rsidR="009E5499" w:rsidRDefault="009E5499" w:rsidP="006D1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Стационарный </w:t>
            </w:r>
            <w:r w:rsidR="006D1EF4"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</w:t>
            </w:r>
            <w:r w:rsidR="006D1EF4">
              <w:rPr>
                <w:rFonts w:ascii="Times New Roman" w:hAnsi="Times New Roman" w:cs="Times New Roman"/>
                <w:sz w:val="28"/>
                <w:szCs w:val="28"/>
              </w:rPr>
              <w:t>вления стендером, смонтированный в комплекте с маслостанцией во взрывозащищенном исполнении с автоматическим электрообогревом, включающий программно-аппаратные средства, необходимые для приема-передачи в систему управления объектом сигналов по согласованному цифровому интерфейсу</w:t>
            </w:r>
          </w:p>
        </w:tc>
      </w:tr>
      <w:tr w:rsidR="009E5499" w:rsidTr="009E5499">
        <w:tc>
          <w:tcPr>
            <w:tcW w:w="3397" w:type="dxa"/>
          </w:tcPr>
          <w:p w:rsidR="009E5499" w:rsidRDefault="009E5499" w:rsidP="006D1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Запрашиваема степень готовности проекта</w:t>
            </w:r>
          </w:p>
        </w:tc>
        <w:tc>
          <w:tcPr>
            <w:tcW w:w="5948" w:type="dxa"/>
          </w:tcPr>
          <w:p w:rsidR="009E5499" w:rsidRDefault="009E5499" w:rsidP="006D1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Эскизный и рабочий проекты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задания</w:t>
            </w:r>
          </w:p>
        </w:tc>
      </w:tr>
      <w:tr w:rsidR="009E5499" w:rsidTr="009E5499">
        <w:tc>
          <w:tcPr>
            <w:tcW w:w="3397" w:type="dxa"/>
          </w:tcPr>
          <w:p w:rsidR="009E5499" w:rsidRDefault="009E5499" w:rsidP="006D1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Требуемая форма защиты основных технических решений</w:t>
            </w:r>
          </w:p>
        </w:tc>
        <w:tc>
          <w:tcPr>
            <w:tcW w:w="5948" w:type="dxa"/>
          </w:tcPr>
          <w:p w:rsidR="009E5499" w:rsidRDefault="009E5499" w:rsidP="006D1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эскизного и рабочего проекта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задания</w:t>
            </w:r>
          </w:p>
        </w:tc>
      </w:tr>
      <w:tr w:rsidR="009E5499" w:rsidTr="009E5499">
        <w:tc>
          <w:tcPr>
            <w:tcW w:w="3397" w:type="dxa"/>
          </w:tcPr>
          <w:p w:rsidR="009E5499" w:rsidRDefault="009E5499" w:rsidP="006D1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Предполагаемая форма сотрудничества</w:t>
            </w:r>
          </w:p>
        </w:tc>
        <w:tc>
          <w:tcPr>
            <w:tcW w:w="5948" w:type="dxa"/>
          </w:tcPr>
          <w:p w:rsidR="009E5499" w:rsidRDefault="009E5499" w:rsidP="006D1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Договор </w:t>
            </w:r>
          </w:p>
        </w:tc>
      </w:tr>
      <w:tr w:rsidR="009E5499" w:rsidTr="009E5499">
        <w:tc>
          <w:tcPr>
            <w:tcW w:w="3397" w:type="dxa"/>
          </w:tcPr>
          <w:p w:rsidR="009E5499" w:rsidRDefault="009E5499" w:rsidP="006D1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требования к инновационным решениям</w:t>
            </w:r>
          </w:p>
        </w:tc>
        <w:tc>
          <w:tcPr>
            <w:tcW w:w="5948" w:type="dxa"/>
          </w:tcPr>
          <w:p w:rsidR="009E5499" w:rsidRDefault="009E5499" w:rsidP="006D1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Отечественная разработка</w:t>
            </w:r>
          </w:p>
        </w:tc>
      </w:tr>
    </w:tbl>
    <w:p w:rsidR="009E5499" w:rsidRDefault="009E5499" w:rsidP="009E54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499" w:rsidRPr="009E5499" w:rsidRDefault="009E5499" w:rsidP="009E549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E5499" w:rsidRPr="009E5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90"/>
    <w:rsid w:val="0009481B"/>
    <w:rsid w:val="00256390"/>
    <w:rsid w:val="00441ACE"/>
    <w:rsid w:val="006D1EF4"/>
    <w:rsid w:val="00842DEA"/>
    <w:rsid w:val="009878BE"/>
    <w:rsid w:val="009E5499"/>
    <w:rsid w:val="00A43AB6"/>
    <w:rsid w:val="00DF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 Анатолий Петрович</dc:creator>
  <cp:lastModifiedBy>Прокопчук Александр Васильевич</cp:lastModifiedBy>
  <cp:revision>3</cp:revision>
  <dcterms:created xsi:type="dcterms:W3CDTF">2021-07-19T13:58:00Z</dcterms:created>
  <dcterms:modified xsi:type="dcterms:W3CDTF">2021-07-19T14:18:00Z</dcterms:modified>
</cp:coreProperties>
</file>